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3F8AB" w14:textId="10258C8E" w:rsidR="00551339" w:rsidRDefault="005513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4"/>
        <w:gridCol w:w="578"/>
        <w:gridCol w:w="3026"/>
        <w:gridCol w:w="8662"/>
      </w:tblGrid>
      <w:tr w:rsidR="00582295" w14:paraId="6C69B2AE" w14:textId="77777777" w:rsidTr="00582295">
        <w:tc>
          <w:tcPr>
            <w:tcW w:w="2294" w:type="dxa"/>
          </w:tcPr>
          <w:p w14:paraId="199385AC" w14:textId="67162035" w:rsidR="00582295" w:rsidRPr="00582295" w:rsidRDefault="00582295" w:rsidP="00582295">
            <w:pPr>
              <w:rPr>
                <w:rFonts w:ascii="Times New Roman" w:hAnsi="Times New Roman" w:cs="Times New Roman"/>
              </w:rPr>
            </w:pPr>
            <w:r w:rsidRPr="00582295">
              <w:rPr>
                <w:rFonts w:ascii="Times New Roman" w:hAnsi="Times New Roman" w:cs="Times New Roman"/>
                <w:b/>
                <w:bCs/>
                <w:color w:val="000000"/>
              </w:rPr>
              <w:t>Индикаторы оценки</w:t>
            </w:r>
          </w:p>
        </w:tc>
        <w:tc>
          <w:tcPr>
            <w:tcW w:w="578" w:type="dxa"/>
          </w:tcPr>
          <w:p w14:paraId="4B7BE2B6" w14:textId="56DE7881" w:rsidR="00582295" w:rsidRPr="00582295" w:rsidRDefault="00582295" w:rsidP="00582295">
            <w:pPr>
              <w:rPr>
                <w:rFonts w:ascii="Times New Roman" w:hAnsi="Times New Roman" w:cs="Times New Roman"/>
              </w:rPr>
            </w:pPr>
            <w:r w:rsidRPr="005822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582295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582295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026" w:type="dxa"/>
          </w:tcPr>
          <w:p w14:paraId="6AB5480A" w14:textId="2FC1D23E" w:rsidR="00582295" w:rsidRPr="00582295" w:rsidRDefault="00582295" w:rsidP="00582295">
            <w:pPr>
              <w:rPr>
                <w:rFonts w:ascii="Times New Roman" w:hAnsi="Times New Roman" w:cs="Times New Roman"/>
              </w:rPr>
            </w:pPr>
            <w:r w:rsidRPr="00582295">
              <w:rPr>
                <w:rFonts w:ascii="Times New Roman" w:hAnsi="Times New Roman" w:cs="Times New Roman"/>
                <w:b/>
                <w:bCs/>
                <w:color w:val="000000"/>
              </w:rPr>
              <w:t>Перечень документов</w:t>
            </w:r>
          </w:p>
        </w:tc>
        <w:tc>
          <w:tcPr>
            <w:tcW w:w="8662" w:type="dxa"/>
          </w:tcPr>
          <w:p w14:paraId="4799A55D" w14:textId="39AB6526" w:rsidR="00582295" w:rsidRPr="00582295" w:rsidRDefault="00582295" w:rsidP="00582295">
            <w:pPr>
              <w:rPr>
                <w:rFonts w:ascii="Times New Roman" w:hAnsi="Times New Roman" w:cs="Times New Roman"/>
              </w:rPr>
            </w:pPr>
            <w:r w:rsidRPr="00582295">
              <w:rPr>
                <w:rFonts w:ascii="Times New Roman" w:hAnsi="Times New Roman" w:cs="Times New Roman"/>
                <w:b/>
                <w:bCs/>
              </w:rPr>
              <w:t>Ссылка на подтверждающий документ</w:t>
            </w:r>
          </w:p>
        </w:tc>
      </w:tr>
      <w:tr w:rsidR="00582295" w14:paraId="5EB3870C" w14:textId="77777777" w:rsidTr="00582295">
        <w:tc>
          <w:tcPr>
            <w:tcW w:w="2294" w:type="dxa"/>
          </w:tcPr>
          <w:p w14:paraId="2DF8AB82" w14:textId="7F54275C" w:rsidR="00582295" w:rsidRPr="00582295" w:rsidRDefault="00582295" w:rsidP="00582295">
            <w:pPr>
              <w:rPr>
                <w:rFonts w:ascii="Times New Roman" w:hAnsi="Times New Roman" w:cs="Times New Roman"/>
              </w:rPr>
            </w:pPr>
            <w:r w:rsidRPr="00582295">
              <w:rPr>
                <w:rFonts w:ascii="Times New Roman" w:hAnsi="Times New Roman" w:cs="Times New Roman"/>
                <w:color w:val="000000"/>
              </w:rPr>
              <w:t>6.1 Доходы от дополнительных образовательных услуг</w:t>
            </w:r>
          </w:p>
        </w:tc>
        <w:tc>
          <w:tcPr>
            <w:tcW w:w="578" w:type="dxa"/>
          </w:tcPr>
          <w:p w14:paraId="37D85C17" w14:textId="5A76FC57" w:rsidR="00582295" w:rsidRPr="00582295" w:rsidRDefault="00582295" w:rsidP="00582295">
            <w:pPr>
              <w:rPr>
                <w:rFonts w:ascii="Times New Roman" w:hAnsi="Times New Roman" w:cs="Times New Roman"/>
              </w:rPr>
            </w:pPr>
            <w:r w:rsidRPr="00582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26" w:type="dxa"/>
          </w:tcPr>
          <w:p w14:paraId="0251AB3C" w14:textId="21BB82A1" w:rsidR="00582295" w:rsidRPr="00582295" w:rsidRDefault="00582295" w:rsidP="00582295">
            <w:pPr>
              <w:rPr>
                <w:rFonts w:ascii="Times New Roman" w:hAnsi="Times New Roman" w:cs="Times New Roman"/>
              </w:rPr>
            </w:pPr>
            <w:r w:rsidRPr="00582295">
              <w:rPr>
                <w:rFonts w:ascii="Times New Roman" w:hAnsi="Times New Roman" w:cs="Times New Roman"/>
                <w:color w:val="000000"/>
              </w:rPr>
              <w:t>Справка подтверждения соотношения объема поступлений от приносящей доход деятельности к субсидии на реализацию образовательных программ дошкольного образования (соотношение бюджетного и внебюджетного финансирования)</w:t>
            </w:r>
          </w:p>
        </w:tc>
        <w:tc>
          <w:tcPr>
            <w:tcW w:w="8662" w:type="dxa"/>
          </w:tcPr>
          <w:p w14:paraId="1222DE36" w14:textId="318F18FB" w:rsidR="00582295" w:rsidRPr="00582295" w:rsidRDefault="004C6F48" w:rsidP="00582295">
            <w:pPr>
              <w:rPr>
                <w:rFonts w:ascii="Times New Roman" w:hAnsi="Times New Roman" w:cs="Times New Roman"/>
              </w:rPr>
            </w:pPr>
            <w:hyperlink r:id="rId5" w:history="1">
              <w:r w:rsidR="00582295" w:rsidRPr="00582295">
                <w:rPr>
                  <w:rStyle w:val="a4"/>
                  <w:rFonts w:ascii="Times New Roman" w:hAnsi="Times New Roman" w:cs="Times New Roman"/>
                </w:rPr>
                <w:t>https://drive.google.com/file/d/14dEE278dwLaEq_1BHznRKaLTEoVGi4IA/view?usp=sharing</w:t>
              </w:r>
            </w:hyperlink>
          </w:p>
        </w:tc>
      </w:tr>
      <w:tr w:rsidR="00582295" w14:paraId="16C62218" w14:textId="77777777" w:rsidTr="00582295">
        <w:tc>
          <w:tcPr>
            <w:tcW w:w="2294" w:type="dxa"/>
            <w:vMerge w:val="restart"/>
          </w:tcPr>
          <w:p w14:paraId="2850C881" w14:textId="59BE1B64" w:rsidR="00582295" w:rsidRPr="00582295" w:rsidRDefault="00582295" w:rsidP="00582295">
            <w:pPr>
              <w:rPr>
                <w:rFonts w:ascii="Times New Roman" w:hAnsi="Times New Roman" w:cs="Times New Roman"/>
              </w:rPr>
            </w:pPr>
            <w:r w:rsidRPr="00582295">
              <w:rPr>
                <w:rFonts w:ascii="Times New Roman" w:hAnsi="Times New Roman" w:cs="Times New Roman"/>
                <w:color w:val="000000"/>
              </w:rPr>
              <w:t>6.2 Система привлечения дополнительных источников финансирования</w:t>
            </w:r>
          </w:p>
        </w:tc>
        <w:tc>
          <w:tcPr>
            <w:tcW w:w="578" w:type="dxa"/>
          </w:tcPr>
          <w:p w14:paraId="3E28BAFB" w14:textId="6D2DACBC" w:rsidR="00582295" w:rsidRPr="00582295" w:rsidRDefault="00582295" w:rsidP="00582295">
            <w:pPr>
              <w:rPr>
                <w:rFonts w:ascii="Times New Roman" w:hAnsi="Times New Roman" w:cs="Times New Roman"/>
              </w:rPr>
            </w:pPr>
            <w:r w:rsidRPr="0058229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26" w:type="dxa"/>
          </w:tcPr>
          <w:p w14:paraId="3B99F8EA" w14:textId="0C48873C" w:rsidR="00582295" w:rsidRPr="00582295" w:rsidRDefault="00582295" w:rsidP="00582295">
            <w:pPr>
              <w:rPr>
                <w:rFonts w:ascii="Times New Roman" w:hAnsi="Times New Roman" w:cs="Times New Roman"/>
              </w:rPr>
            </w:pPr>
            <w:r w:rsidRPr="00582295">
              <w:rPr>
                <w:rFonts w:ascii="Times New Roman" w:hAnsi="Times New Roman" w:cs="Times New Roman"/>
                <w:color w:val="000000"/>
              </w:rPr>
              <w:t>Скриншот заявки о подаче проекта на конкурс</w:t>
            </w:r>
          </w:p>
        </w:tc>
        <w:tc>
          <w:tcPr>
            <w:tcW w:w="8662" w:type="dxa"/>
          </w:tcPr>
          <w:p w14:paraId="1CEEF8A9" w14:textId="0280A0F2" w:rsidR="00582295" w:rsidRPr="00582295" w:rsidRDefault="00582295" w:rsidP="00582295">
            <w:pPr>
              <w:rPr>
                <w:rFonts w:ascii="Times New Roman" w:hAnsi="Times New Roman" w:cs="Times New Roman"/>
              </w:rPr>
            </w:pPr>
            <w:r w:rsidRPr="00582295">
              <w:rPr>
                <w:rFonts w:ascii="Times New Roman" w:hAnsi="Times New Roman" w:cs="Times New Roman"/>
                <w:color w:val="000000"/>
              </w:rPr>
              <w:t> </w:t>
            </w:r>
            <w:r w:rsidR="00E202B7">
              <w:rPr>
                <w:rFonts w:ascii="Times New Roman" w:hAnsi="Times New Roman" w:cs="Times New Roman"/>
                <w:color w:val="000000"/>
              </w:rPr>
              <w:t>отсутствует</w:t>
            </w:r>
          </w:p>
        </w:tc>
      </w:tr>
      <w:tr w:rsidR="00582295" w14:paraId="35318A6F" w14:textId="77777777" w:rsidTr="00582295">
        <w:tc>
          <w:tcPr>
            <w:tcW w:w="2294" w:type="dxa"/>
            <w:vMerge/>
          </w:tcPr>
          <w:p w14:paraId="4A16BD1F" w14:textId="77777777" w:rsidR="00582295" w:rsidRPr="00582295" w:rsidRDefault="00582295" w:rsidP="00582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14:paraId="65623643" w14:textId="14AA91CB" w:rsidR="00582295" w:rsidRPr="00582295" w:rsidRDefault="00582295" w:rsidP="00582295">
            <w:pPr>
              <w:rPr>
                <w:rFonts w:ascii="Times New Roman" w:hAnsi="Times New Roman" w:cs="Times New Roman"/>
              </w:rPr>
            </w:pPr>
            <w:r w:rsidRPr="0058229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26" w:type="dxa"/>
          </w:tcPr>
          <w:p w14:paraId="03C886AE" w14:textId="6EA7D5F6" w:rsidR="00582295" w:rsidRPr="00582295" w:rsidRDefault="00582295" w:rsidP="00582295">
            <w:pPr>
              <w:rPr>
                <w:rFonts w:ascii="Times New Roman" w:hAnsi="Times New Roman" w:cs="Times New Roman"/>
              </w:rPr>
            </w:pPr>
            <w:r w:rsidRPr="00582295">
              <w:rPr>
                <w:rFonts w:ascii="Times New Roman" w:hAnsi="Times New Roman" w:cs="Times New Roman"/>
                <w:color w:val="000000"/>
              </w:rPr>
              <w:t>Договор о выполнении исследования</w:t>
            </w:r>
          </w:p>
        </w:tc>
        <w:tc>
          <w:tcPr>
            <w:tcW w:w="8662" w:type="dxa"/>
          </w:tcPr>
          <w:p w14:paraId="3EE368A0" w14:textId="1BAB27E0" w:rsidR="00582295" w:rsidRPr="00582295" w:rsidRDefault="00582295" w:rsidP="00582295">
            <w:pPr>
              <w:rPr>
                <w:rFonts w:ascii="Times New Roman" w:hAnsi="Times New Roman" w:cs="Times New Roman"/>
              </w:rPr>
            </w:pPr>
            <w:r w:rsidRPr="00582295">
              <w:rPr>
                <w:rFonts w:ascii="Times New Roman" w:hAnsi="Times New Roman" w:cs="Times New Roman"/>
                <w:color w:val="000000"/>
              </w:rPr>
              <w:t> </w:t>
            </w:r>
            <w:r w:rsidR="00E202B7">
              <w:rPr>
                <w:rFonts w:ascii="Times New Roman" w:hAnsi="Times New Roman" w:cs="Times New Roman"/>
                <w:color w:val="000000"/>
              </w:rPr>
              <w:t>отсутствует</w:t>
            </w:r>
          </w:p>
        </w:tc>
      </w:tr>
      <w:tr w:rsidR="00582295" w14:paraId="163B9491" w14:textId="77777777" w:rsidTr="00582295">
        <w:tc>
          <w:tcPr>
            <w:tcW w:w="2294" w:type="dxa"/>
            <w:vMerge w:val="restart"/>
          </w:tcPr>
          <w:p w14:paraId="489882AA" w14:textId="14A2C06B" w:rsidR="00582295" w:rsidRPr="00582295" w:rsidRDefault="00582295" w:rsidP="00582295">
            <w:pPr>
              <w:rPr>
                <w:rFonts w:ascii="Times New Roman" w:hAnsi="Times New Roman" w:cs="Times New Roman"/>
              </w:rPr>
            </w:pPr>
            <w:r w:rsidRPr="00582295">
              <w:rPr>
                <w:rFonts w:ascii="Times New Roman" w:hAnsi="Times New Roman" w:cs="Times New Roman"/>
                <w:color w:val="000000"/>
              </w:rPr>
              <w:t>6.3 Антикоррупционная деятельность</w:t>
            </w:r>
          </w:p>
        </w:tc>
        <w:tc>
          <w:tcPr>
            <w:tcW w:w="578" w:type="dxa"/>
          </w:tcPr>
          <w:p w14:paraId="1DD99265" w14:textId="42BC7B13" w:rsidR="00582295" w:rsidRPr="00582295" w:rsidRDefault="00582295" w:rsidP="00582295">
            <w:pPr>
              <w:rPr>
                <w:rFonts w:ascii="Times New Roman" w:hAnsi="Times New Roman" w:cs="Times New Roman"/>
              </w:rPr>
            </w:pPr>
            <w:r w:rsidRPr="005822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26" w:type="dxa"/>
          </w:tcPr>
          <w:p w14:paraId="3ED1EFFA" w14:textId="53CA5634" w:rsidR="00582295" w:rsidRPr="00582295" w:rsidRDefault="00582295" w:rsidP="00582295">
            <w:pPr>
              <w:rPr>
                <w:rFonts w:ascii="Times New Roman" w:hAnsi="Times New Roman" w:cs="Times New Roman"/>
              </w:rPr>
            </w:pPr>
            <w:r w:rsidRPr="00582295">
              <w:rPr>
                <w:rFonts w:ascii="Times New Roman" w:hAnsi="Times New Roman" w:cs="Times New Roman"/>
                <w:color w:val="000000"/>
              </w:rPr>
              <w:t>Программа антикоррупционной деятельности в ДОО</w:t>
            </w:r>
          </w:p>
        </w:tc>
        <w:tc>
          <w:tcPr>
            <w:tcW w:w="8662" w:type="dxa"/>
          </w:tcPr>
          <w:p w14:paraId="161EBFD9" w14:textId="4B669565" w:rsidR="004C6F48" w:rsidRDefault="00582295" w:rsidP="00385E78">
            <w:pPr>
              <w:rPr>
                <w:rFonts w:ascii="Times New Roman" w:hAnsi="Times New Roman" w:cs="Times New Roman"/>
                <w:color w:val="000000"/>
              </w:rPr>
            </w:pPr>
            <w:r w:rsidRPr="00582295">
              <w:rPr>
                <w:rFonts w:ascii="Times New Roman" w:hAnsi="Times New Roman" w:cs="Times New Roman"/>
                <w:color w:val="000000"/>
              </w:rPr>
              <w:t> </w:t>
            </w:r>
            <w:hyperlink r:id="rId6" w:history="1">
              <w:r w:rsidR="00385E78" w:rsidRPr="004C6F48">
                <w:rPr>
                  <w:rStyle w:val="a4"/>
                  <w:rFonts w:ascii="Times New Roman" w:hAnsi="Times New Roman" w:cs="Times New Roman"/>
                </w:rPr>
                <w:t>http://csf1sad.beget.tech/wp</w:t>
              </w:r>
              <w:r w:rsidR="00385E78" w:rsidRPr="004C6F48">
                <w:rPr>
                  <w:rStyle w:val="a4"/>
                  <w:rFonts w:ascii="Times New Roman" w:hAnsi="Times New Roman" w:cs="Times New Roman"/>
                </w:rPr>
                <w:t>-</w:t>
              </w:r>
              <w:r w:rsidR="00385E78" w:rsidRPr="004C6F48">
                <w:rPr>
                  <w:rStyle w:val="a4"/>
                  <w:rFonts w:ascii="Times New Roman" w:hAnsi="Times New Roman" w:cs="Times New Roman"/>
                </w:rPr>
                <w:t>c</w:t>
              </w:r>
              <w:r w:rsidR="00385E78" w:rsidRPr="004C6F48">
                <w:rPr>
                  <w:rStyle w:val="a4"/>
                  <w:rFonts w:ascii="Times New Roman" w:hAnsi="Times New Roman" w:cs="Times New Roman"/>
                </w:rPr>
                <w:t>o</w:t>
              </w:r>
              <w:r w:rsidR="00385E78" w:rsidRPr="004C6F48">
                <w:rPr>
                  <w:rStyle w:val="a4"/>
                  <w:rFonts w:ascii="Times New Roman" w:hAnsi="Times New Roman" w:cs="Times New Roman"/>
                </w:rPr>
                <w:t>ntent/uploads/2021/05/1.Антикоррупционная-политика-МБДОУ-№215-1</w:t>
              </w:r>
              <w:r w:rsidR="00385E78" w:rsidRPr="004C6F48">
                <w:rPr>
                  <w:rStyle w:val="a4"/>
                  <w:rFonts w:ascii="Times New Roman" w:hAnsi="Times New Roman" w:cs="Times New Roman"/>
                </w:rPr>
                <w:t>.</w:t>
              </w:r>
              <w:r w:rsidR="00385E78" w:rsidRPr="004C6F48">
                <w:rPr>
                  <w:rStyle w:val="a4"/>
                  <w:rFonts w:ascii="Times New Roman" w:hAnsi="Times New Roman" w:cs="Times New Roman"/>
                </w:rPr>
                <w:t>pdf</w:t>
              </w:r>
            </w:hyperlink>
          </w:p>
          <w:p w14:paraId="16F02802" w14:textId="4B4B1037" w:rsidR="00385E78" w:rsidRPr="00582295" w:rsidRDefault="00385E78" w:rsidP="00385E78">
            <w:pPr>
              <w:rPr>
                <w:rFonts w:ascii="Times New Roman" w:hAnsi="Times New Roman" w:cs="Times New Roman"/>
              </w:rPr>
            </w:pPr>
          </w:p>
        </w:tc>
      </w:tr>
      <w:tr w:rsidR="00582295" w14:paraId="1BC33C95" w14:textId="77777777" w:rsidTr="00582295">
        <w:tc>
          <w:tcPr>
            <w:tcW w:w="2294" w:type="dxa"/>
            <w:vMerge/>
          </w:tcPr>
          <w:p w14:paraId="06BF4F3A" w14:textId="77777777" w:rsidR="00582295" w:rsidRPr="00582295" w:rsidRDefault="00582295" w:rsidP="00582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14:paraId="744F21A9" w14:textId="564ADDE4" w:rsidR="00582295" w:rsidRPr="00582295" w:rsidRDefault="00582295" w:rsidP="00582295">
            <w:pPr>
              <w:rPr>
                <w:rFonts w:ascii="Times New Roman" w:hAnsi="Times New Roman" w:cs="Times New Roman"/>
              </w:rPr>
            </w:pPr>
            <w:r w:rsidRPr="0058229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26" w:type="dxa"/>
          </w:tcPr>
          <w:p w14:paraId="1ACB3613" w14:textId="112F5517" w:rsidR="00582295" w:rsidRPr="00582295" w:rsidRDefault="00582295" w:rsidP="00582295">
            <w:pPr>
              <w:rPr>
                <w:rFonts w:ascii="Times New Roman" w:hAnsi="Times New Roman" w:cs="Times New Roman"/>
              </w:rPr>
            </w:pPr>
            <w:r w:rsidRPr="00582295">
              <w:rPr>
                <w:rFonts w:ascii="Times New Roman" w:hAnsi="Times New Roman" w:cs="Times New Roman"/>
                <w:color w:val="000000"/>
              </w:rPr>
              <w:t>Приказ по ДОО</w:t>
            </w:r>
          </w:p>
        </w:tc>
        <w:tc>
          <w:tcPr>
            <w:tcW w:w="8662" w:type="dxa"/>
          </w:tcPr>
          <w:p w14:paraId="5411CDCD" w14:textId="44DEBE3F" w:rsidR="00582295" w:rsidRDefault="00582295" w:rsidP="00582295">
            <w:pPr>
              <w:rPr>
                <w:rFonts w:ascii="Times New Roman" w:hAnsi="Times New Roman" w:cs="Times New Roman"/>
                <w:color w:val="000000"/>
              </w:rPr>
            </w:pPr>
            <w:r w:rsidRPr="00582295">
              <w:rPr>
                <w:rFonts w:ascii="Times New Roman" w:hAnsi="Times New Roman" w:cs="Times New Roman"/>
                <w:color w:val="000000"/>
              </w:rPr>
              <w:t> </w:t>
            </w:r>
            <w:hyperlink r:id="rId7" w:history="1">
              <w:r w:rsidR="00062E6D" w:rsidRPr="00100B19">
                <w:rPr>
                  <w:rStyle w:val="a4"/>
                  <w:rFonts w:ascii="Times New Roman" w:hAnsi="Times New Roman" w:cs="Times New Roman"/>
                </w:rPr>
                <w:t>http://csf1sad.beget.tech/wp-content/uploads/2021/05/Приказ-МБДОУ-О-комплексных-мерах-по-противод</w:t>
              </w:r>
              <w:r w:rsidR="00062E6D" w:rsidRPr="00100B19">
                <w:rPr>
                  <w:rStyle w:val="a4"/>
                  <w:rFonts w:ascii="Times New Roman" w:hAnsi="Times New Roman" w:cs="Times New Roman"/>
                </w:rPr>
                <w:t>е</w:t>
              </w:r>
              <w:r w:rsidR="00062E6D" w:rsidRPr="00100B19">
                <w:rPr>
                  <w:rStyle w:val="a4"/>
                  <w:rFonts w:ascii="Times New Roman" w:hAnsi="Times New Roman" w:cs="Times New Roman"/>
                </w:rPr>
                <w:t>йствию-коррупции.pdf</w:t>
              </w:r>
            </w:hyperlink>
          </w:p>
          <w:p w14:paraId="00E63D1D" w14:textId="31097D1F" w:rsidR="00062E6D" w:rsidRPr="00582295" w:rsidRDefault="00062E6D" w:rsidP="00582295">
            <w:pPr>
              <w:rPr>
                <w:rFonts w:ascii="Times New Roman" w:hAnsi="Times New Roman" w:cs="Times New Roman"/>
              </w:rPr>
            </w:pPr>
          </w:p>
        </w:tc>
      </w:tr>
      <w:tr w:rsidR="00582295" w14:paraId="01A82966" w14:textId="77777777" w:rsidTr="00582295">
        <w:tc>
          <w:tcPr>
            <w:tcW w:w="2294" w:type="dxa"/>
            <w:vMerge/>
          </w:tcPr>
          <w:p w14:paraId="2BF7D8B4" w14:textId="77777777" w:rsidR="00582295" w:rsidRPr="00582295" w:rsidRDefault="00582295" w:rsidP="00582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14:paraId="5E4135B0" w14:textId="2F1FBA50" w:rsidR="00582295" w:rsidRPr="00582295" w:rsidRDefault="00582295" w:rsidP="00582295">
            <w:pPr>
              <w:rPr>
                <w:rFonts w:ascii="Times New Roman" w:hAnsi="Times New Roman" w:cs="Times New Roman"/>
              </w:rPr>
            </w:pPr>
            <w:r w:rsidRPr="0058229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26" w:type="dxa"/>
          </w:tcPr>
          <w:p w14:paraId="06B57D4A" w14:textId="6F3B5C03" w:rsidR="00582295" w:rsidRPr="00582295" w:rsidRDefault="00582295" w:rsidP="00582295">
            <w:pPr>
              <w:rPr>
                <w:rFonts w:ascii="Times New Roman" w:hAnsi="Times New Roman" w:cs="Times New Roman"/>
              </w:rPr>
            </w:pPr>
            <w:r w:rsidRPr="00582295">
              <w:rPr>
                <w:rFonts w:ascii="Times New Roman" w:hAnsi="Times New Roman" w:cs="Times New Roman"/>
                <w:color w:val="000000"/>
              </w:rPr>
              <w:t>Кодекс этики и служебного поведения работников</w:t>
            </w:r>
          </w:p>
        </w:tc>
        <w:tc>
          <w:tcPr>
            <w:tcW w:w="8662" w:type="dxa"/>
          </w:tcPr>
          <w:p w14:paraId="3A379D7A" w14:textId="03652844" w:rsidR="00582295" w:rsidRDefault="00582295" w:rsidP="00582295">
            <w:pPr>
              <w:rPr>
                <w:rFonts w:ascii="Times New Roman" w:hAnsi="Times New Roman" w:cs="Times New Roman"/>
                <w:color w:val="000000"/>
              </w:rPr>
            </w:pPr>
            <w:r w:rsidRPr="00582295">
              <w:rPr>
                <w:rFonts w:ascii="Times New Roman" w:hAnsi="Times New Roman" w:cs="Times New Roman"/>
                <w:color w:val="000000"/>
              </w:rPr>
              <w:t> </w:t>
            </w:r>
            <w:hyperlink r:id="rId8" w:history="1">
              <w:r w:rsidR="00385E78" w:rsidRPr="004C6F48">
                <w:rPr>
                  <w:rStyle w:val="a4"/>
                  <w:rFonts w:ascii="Times New Roman" w:hAnsi="Times New Roman" w:cs="Times New Roman"/>
                </w:rPr>
                <w:t>http://csf1sad.beget.tech/wp-content/uploads/2021/05/3.-Кодекс-этики-и-служебного-поведения-работников-МБДОУ-№215-</w:t>
              </w:r>
              <w:r w:rsidR="00385E78" w:rsidRPr="004C6F48">
                <w:rPr>
                  <w:rStyle w:val="a4"/>
                  <w:rFonts w:ascii="Times New Roman" w:hAnsi="Times New Roman" w:cs="Times New Roman"/>
                </w:rPr>
                <w:t>1</w:t>
              </w:r>
              <w:r w:rsidR="00385E78" w:rsidRPr="004C6F48">
                <w:rPr>
                  <w:rStyle w:val="a4"/>
                  <w:rFonts w:ascii="Times New Roman" w:hAnsi="Times New Roman" w:cs="Times New Roman"/>
                </w:rPr>
                <w:t>-1.pdf</w:t>
              </w:r>
            </w:hyperlink>
          </w:p>
          <w:p w14:paraId="7B9441AB" w14:textId="22628332" w:rsidR="00062E6D" w:rsidRPr="00582295" w:rsidRDefault="00062E6D" w:rsidP="00062E6D">
            <w:pPr>
              <w:rPr>
                <w:rFonts w:ascii="Times New Roman" w:hAnsi="Times New Roman" w:cs="Times New Roman"/>
              </w:rPr>
            </w:pPr>
          </w:p>
        </w:tc>
      </w:tr>
    </w:tbl>
    <w:p w14:paraId="0E816DF6" w14:textId="77777777" w:rsidR="00582295" w:rsidRDefault="00582295">
      <w:bookmarkStart w:id="0" w:name="_GoBack"/>
      <w:bookmarkEnd w:id="0"/>
    </w:p>
    <w:sectPr w:rsidR="00582295" w:rsidSect="00582295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36"/>
    <w:rsid w:val="00062E6D"/>
    <w:rsid w:val="00385E78"/>
    <w:rsid w:val="004C6F48"/>
    <w:rsid w:val="00551339"/>
    <w:rsid w:val="00582295"/>
    <w:rsid w:val="00E202B7"/>
    <w:rsid w:val="00F6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2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2295"/>
    <w:rPr>
      <w:color w:val="1155CC"/>
      <w:u w:val="single"/>
    </w:rPr>
  </w:style>
  <w:style w:type="character" w:styleId="a5">
    <w:name w:val="FollowedHyperlink"/>
    <w:basedOn w:val="a0"/>
    <w:uiPriority w:val="99"/>
    <w:semiHidden/>
    <w:unhideWhenUsed/>
    <w:rsid w:val="004C6F4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2295"/>
    <w:rPr>
      <w:color w:val="1155CC"/>
      <w:u w:val="single"/>
    </w:rPr>
  </w:style>
  <w:style w:type="character" w:styleId="a5">
    <w:name w:val="FollowedHyperlink"/>
    <w:basedOn w:val="a0"/>
    <w:uiPriority w:val="99"/>
    <w:semiHidden/>
    <w:unhideWhenUsed/>
    <w:rsid w:val="004C6F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f1sad.beget.tech/wp-content/uploads/2021/05/3.-&#1050;&#1086;&#1076;&#1077;&#1082;&#1089;-&#1101;&#1090;&#1080;&#1082;&#1080;-&#1080;-&#1089;&#1083;&#1091;&#1078;&#1077;&#1073;&#1085;&#1086;&#1075;&#1086;-&#1087;&#1086;&#1074;&#1077;&#1076;&#1077;&#1085;&#1080;&#1103;-&#1088;&#1072;&#1073;&#1086;&#1090;&#1085;&#1080;&#1082;&#1086;&#1074;-&#1052;&#1041;&#1044;&#1054;&#1059;-&#8470;215-1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f1sad.beget.tech/wp-content/uploads/2021/05/&#1055;&#1088;&#1080;&#1082;&#1072;&#1079;-&#1052;&#1041;&#1044;&#1054;&#1059;-&#1054;-&#1082;&#1086;&#1084;&#1087;&#1083;&#1077;&#1082;&#1089;&#1085;&#1099;&#1093;-&#1084;&#1077;&#1088;&#1072;&#1093;-&#1087;&#1086;-&#1087;&#1088;&#1086;&#1090;&#1080;&#1074;&#1086;&#1076;&#1077;&#1081;&#1089;&#1090;&#1074;&#1080;&#1102;-&#1082;&#1086;&#1088;&#1088;&#1091;&#1087;&#1094;&#1080;&#1080;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sf1sad.beget.tech/wp-content/uploads/2021/05/1.&#1040;&#1085;&#1090;&#1080;&#1082;&#1086;&#1088;&#1088;&#1091;&#1087;&#1094;&#1080;&#1086;&#1085;&#1085;&#1072;&#1103;-&#1087;&#1086;&#1083;&#1080;&#1090;&#1080;&#1082;&#1072;-&#1052;&#1041;&#1044;&#1054;&#1059;-&#8470;215-1.pdf" TargetMode="External"/><Relationship Id="rId5" Type="http://schemas.openxmlformats.org/officeDocument/2006/relationships/hyperlink" Target="https://drive.google.com/file/d/14dEE278dwLaEq_1BHznRKaLTEoVGi4IA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ACCORD1</dc:creator>
  <cp:keywords/>
  <dc:description/>
  <cp:lastModifiedBy>Рогозян</cp:lastModifiedBy>
  <cp:revision>10</cp:revision>
  <dcterms:created xsi:type="dcterms:W3CDTF">2021-05-27T05:41:00Z</dcterms:created>
  <dcterms:modified xsi:type="dcterms:W3CDTF">2021-05-30T05:18:00Z</dcterms:modified>
</cp:coreProperties>
</file>