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2B9D" w14:textId="77777777" w:rsidR="006D3A8F" w:rsidRDefault="006D3A8F" w:rsidP="006D3A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Индивидуальный образовательный маршрут по коррекции речевых нарушений на 2020 учебный год.</w:t>
      </w:r>
    </w:p>
    <w:p w14:paraId="3D74EC05" w14:textId="77777777" w:rsidR="006D3A8F" w:rsidRDefault="006D3A8F" w:rsidP="006D3A8F">
      <w:pPr>
        <w:spacing w:after="15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498F4851" w14:textId="5BB5DEA3" w:rsidR="006D3A8F" w:rsidRPr="00DA7F3B" w:rsidRDefault="006D3A8F" w:rsidP="006D3A8F">
      <w:pPr>
        <w:spacing w:after="150" w:line="240" w:lineRule="auto"/>
        <w:rPr>
          <w:rFonts w:ascii="Arial" w:eastAsia="Arial" w:hAnsi="Arial" w:cs="Arial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Фамилия, имя  ребенка: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_____________</w:t>
      </w:r>
    </w:p>
    <w:p w14:paraId="18D636BA" w14:textId="2CDE3264" w:rsidR="006D3A8F" w:rsidRPr="00DA7F3B" w:rsidRDefault="006D3A8F" w:rsidP="006D3A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Дата рождения; </w:t>
      </w:r>
      <w:r>
        <w:rPr>
          <w:rFonts w:ascii="Times New Roman" w:eastAsia="Times New Roman" w:hAnsi="Times New Roman" w:cs="Times New Roman"/>
          <w:color w:val="000000"/>
          <w:sz w:val="27"/>
          <w:u w:val="single"/>
        </w:rPr>
        <w:t>___________</w:t>
      </w:r>
    </w:p>
    <w:p w14:paraId="6CFE353D" w14:textId="77777777" w:rsidR="006D3A8F" w:rsidRPr="00B70950" w:rsidRDefault="006D3A8F" w:rsidP="006D3A8F">
      <w:pPr>
        <w:spacing w:after="150" w:line="240" w:lineRule="auto"/>
        <w:rPr>
          <w:rFonts w:ascii="Arial" w:eastAsia="Arial" w:hAnsi="Arial" w:cs="Arial"/>
          <w:color w:val="000000"/>
          <w:sz w:val="2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Дата поступления в речевую группу МБДОУ </w:t>
      </w:r>
      <w:r>
        <w:rPr>
          <w:rFonts w:ascii="Segoe UI Symbol" w:eastAsia="Segoe UI Symbol" w:hAnsi="Segoe UI Symbol" w:cs="Segoe UI Symbol"/>
          <w:color w:val="000000"/>
          <w:sz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</w:rPr>
        <w:t>215: 01.</w:t>
      </w:r>
      <w:r w:rsidRPr="00B70950">
        <w:rPr>
          <w:rFonts w:ascii="Times New Roman" w:eastAsia="Times New Roman" w:hAnsi="Times New Roman" w:cs="Times New Roman"/>
          <w:color w:val="000000"/>
          <w:sz w:val="27"/>
          <w:u w:val="single"/>
        </w:rPr>
        <w:t>09.2020г.</w:t>
      </w:r>
    </w:p>
    <w:p w14:paraId="6F4D63C9" w14:textId="77777777" w:rsidR="006D3A8F" w:rsidRDefault="006D3A8F" w:rsidP="006D3A8F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Поступил из общеразвивающей группы МБДОУ </w:t>
      </w:r>
      <w:r>
        <w:rPr>
          <w:rFonts w:ascii="Segoe UI Symbol" w:eastAsia="Segoe UI Symbol" w:hAnsi="Segoe UI Symbol" w:cs="Segoe UI Symbol"/>
          <w:i/>
          <w:color w:val="000000"/>
          <w:sz w:val="27"/>
          <w:u w:val="single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215.</w:t>
      </w:r>
    </w:p>
    <w:p w14:paraId="06FA1554" w14:textId="77777777" w:rsidR="006D3A8F" w:rsidRDefault="006D3A8F" w:rsidP="006D3A8F">
      <w:pPr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 xml:space="preserve">Логопедическое заключение;  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ОНР-III уровень;  Ринолалия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443"/>
        <w:gridCol w:w="2204"/>
      </w:tblGrid>
      <w:tr w:rsidR="006D3A8F" w14:paraId="60D39A15" w14:textId="77777777" w:rsidTr="000240DF">
        <w:trPr>
          <w:trHeight w:val="1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0DC01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4FDCF" w14:textId="77777777" w:rsidR="006D3A8F" w:rsidRDefault="006D3A8F" w:rsidP="000240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направления логопедической коррекционной работы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9DA2C" w14:textId="77777777" w:rsidR="006D3A8F" w:rsidRDefault="006D3A8F" w:rsidP="000240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занятий</w:t>
            </w:r>
          </w:p>
        </w:tc>
      </w:tr>
      <w:tr w:rsidR="006D3A8F" w14:paraId="75D395D0" w14:textId="77777777" w:rsidTr="000240D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AF823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E2EC1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общей и мелкой моторики:</w:t>
            </w:r>
          </w:p>
          <w:p w14:paraId="50748C5C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преодоление общей моторики недостаточности малоподвижности, замедленности движений;</w:t>
            </w:r>
          </w:p>
          <w:p w14:paraId="22399524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-развитие объёма и ритмичности,  координированности движений;</w:t>
            </w:r>
          </w:p>
          <w:p w14:paraId="161B5940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-укрепление мышц кистей рук.</w:t>
            </w:r>
          </w:p>
          <w:p w14:paraId="323BB78E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артикуляционной моторики:</w:t>
            </w:r>
          </w:p>
          <w:p w14:paraId="37FD8B1E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E338B">
              <w:rPr>
                <w:rFonts w:ascii="Times New Roman" w:eastAsia="Times New Roman" w:hAnsi="Times New Roman" w:cs="Times New Roman"/>
                <w:sz w:val="24"/>
              </w:rPr>
              <w:t>-дифференциация ротового и носового выдоха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14CED126" w14:textId="77777777" w:rsidR="006D3A8F" w:rsidRPr="008E338B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-устранение гипернализации и носовой эмиссии;</w:t>
            </w:r>
          </w:p>
          <w:p w14:paraId="5D3A4AB6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-нормализация мышечного тонуса мимической и артикуляционной мускулаторы;</w:t>
            </w:r>
          </w:p>
          <w:p w14:paraId="205112E4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-перевод языка в передний отдел ротовой полости, расслабление корня языка, активизация кончика;</w:t>
            </w:r>
          </w:p>
          <w:p w14:paraId="614E8872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-формирование артикуляционных укладов.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7288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Подгрупповые:</w:t>
            </w:r>
          </w:p>
          <w:p w14:paraId="43977B36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Логоритмика; пальчиковая гимнастика; упражнения на координацию речи с движением.</w:t>
            </w:r>
          </w:p>
          <w:p w14:paraId="255E9C1D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Индивидуальные:</w:t>
            </w:r>
          </w:p>
          <w:p w14:paraId="3997C1AD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артикуляционная</w:t>
            </w:r>
          </w:p>
          <w:p w14:paraId="0DEDEC15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Гимнастика;</w:t>
            </w:r>
          </w:p>
          <w:p w14:paraId="7B869A1F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-логопедический массаж.</w:t>
            </w:r>
          </w:p>
        </w:tc>
      </w:tr>
      <w:tr w:rsidR="006D3A8F" w14:paraId="35C82071" w14:textId="77777777" w:rsidTr="000240D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744D2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6A881AA8" w14:textId="77777777" w:rsidR="006D3A8F" w:rsidRDefault="006D3A8F" w:rsidP="000240DF">
            <w:pPr>
              <w:spacing w:after="0" w:line="240" w:lineRule="auto"/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38E3B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Формирование правильного звукопроизношения:</w:t>
            </w:r>
          </w:p>
          <w:p w14:paraId="26240FD4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-автоматизация звуков Л,Ш,Ж, свистящих звуков;</w:t>
            </w:r>
          </w:p>
          <w:p w14:paraId="507FF9CE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-постановка и автоматизация звуков Р, Рь;</w:t>
            </w:r>
          </w:p>
          <w:p w14:paraId="589F30BF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-дифференциация свистящих и шипящих звуков, соноров.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DF237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0DE2183A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  <w:tr w:rsidR="006D3A8F" w14:paraId="50964BDF" w14:textId="77777777" w:rsidTr="000240D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171CE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3BC7D51C" w14:textId="77777777" w:rsidR="006D3A8F" w:rsidRDefault="006D3A8F" w:rsidP="000240DF">
            <w:pPr>
              <w:spacing w:after="0" w:line="240" w:lineRule="auto"/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774E0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фонематических процессов:</w:t>
            </w:r>
          </w:p>
          <w:p w14:paraId="5C5BB02E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-формирование умения осуществлять слуховую и слухо-произносительную дифференциацию не нарушенных в произношении звуков;</w:t>
            </w:r>
          </w:p>
          <w:p w14:paraId="4482C9D3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-совершенствование фонематических представлений</w:t>
            </w:r>
          </w:p>
          <w:p w14:paraId="688579D1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гласные, согласные, твердые, мягкие звуки, звук-буква);</w:t>
            </w:r>
          </w:p>
          <w:p w14:paraId="639F42C8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-формирование способности совершать сложные формы звукового анализа ( определять местоположение звука в слове, последовательность и количество звуков в словах) с учётом поэтапного формирования умственных действий.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1D629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11C520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Индивидуальные,</w:t>
            </w:r>
          </w:p>
          <w:p w14:paraId="24C43B90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2DBC1C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групповые</w:t>
            </w:r>
          </w:p>
        </w:tc>
      </w:tr>
      <w:tr w:rsidR="006D3A8F" w14:paraId="46495A80" w14:textId="77777777" w:rsidTr="000240D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991B7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7DBF2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Уточнение и обогащение словаря:</w:t>
            </w:r>
          </w:p>
          <w:p w14:paraId="760D8ACF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изучаемым лексическим темам развитие номинативного и предикативного словаря, уточнение значений слов, употребление их в экспрессивной речи.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31460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814D04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Групповые, </w:t>
            </w:r>
          </w:p>
          <w:p w14:paraId="6C745763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  <w:tr w:rsidR="006D3A8F" w14:paraId="40DD5B15" w14:textId="77777777" w:rsidTr="000240D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1C788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05684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над слоговой структурой малознакомых и труднопроизносимых слов:</w:t>
            </w:r>
          </w:p>
          <w:p w14:paraId="6033E2F0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совершенствование произношения многосложных слов без стечения и с наличием одного стечения согласных.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5FAFD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CA81AB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  <w:tr w:rsidR="006D3A8F" w14:paraId="2B4BE2FA" w14:textId="77777777" w:rsidTr="000240D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C05EE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C3203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Совершенствование грамматического строя речи:</w:t>
            </w:r>
          </w:p>
          <w:p w14:paraId="7097598E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-совершенствование  навыков;</w:t>
            </w:r>
          </w:p>
          <w:p w14:paraId="79538CD3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-согласование прилагательных с существительными в роде и падеже;</w:t>
            </w:r>
          </w:p>
          <w:p w14:paraId="154E7EC1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-употребление форм единственного и множественного числа существительных в именительном и косвенных падежах;</w:t>
            </w:r>
          </w:p>
          <w:p w14:paraId="7F616E94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-образования притяжательных прилагательных;</w:t>
            </w:r>
          </w:p>
          <w:p w14:paraId="57DC1402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-образования уменьшительно-ласкательных форм существительных.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86E77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B2879F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Групповые, </w:t>
            </w:r>
          </w:p>
          <w:p w14:paraId="6D09C809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  <w:tr w:rsidR="006D3A8F" w14:paraId="0C9BCF45" w14:textId="77777777" w:rsidTr="000240D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F6544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CB061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Совершенствование психологической базы речи:</w:t>
            </w:r>
          </w:p>
          <w:p w14:paraId="34374870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-совершенствование навыка  определения пространственных отношений, обозначение пространственного расположения предметов словом;</w:t>
            </w:r>
          </w:p>
          <w:p w14:paraId="47E2CA4D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-расширения объёма зрительной, слуховой и слухоречевой памяти;</w:t>
            </w:r>
          </w:p>
          <w:p w14:paraId="6277CF1A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совершенствование  процессов запоминания и воспроизведения.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0FE33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34B7A1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Групповые, </w:t>
            </w:r>
          </w:p>
          <w:p w14:paraId="387571CE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  <w:tr w:rsidR="006D3A8F" w14:paraId="28B0448D" w14:textId="77777777" w:rsidTr="000240DF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3EF7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B6CB6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связной речи:</w:t>
            </w:r>
          </w:p>
          <w:p w14:paraId="776659EE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-составление простых распространенных предложений, объединение их в рассказах;</w:t>
            </w:r>
          </w:p>
          <w:p w14:paraId="2C94FB2B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-развитие навыков составления описательных рассказов по серии сюжетных картинок и по сюжетной картине, включение в повествование элементов описаний действующих лиц, природы, пересказа диалогов героев, соблюдая последовательность рассказа.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47643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E9D9C9" w14:textId="77777777" w:rsidR="006D3A8F" w:rsidRDefault="006D3A8F" w:rsidP="0002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Групповые, </w:t>
            </w:r>
          </w:p>
          <w:p w14:paraId="7654A7A4" w14:textId="77777777" w:rsidR="006D3A8F" w:rsidRDefault="006D3A8F" w:rsidP="00024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</w:tbl>
    <w:p w14:paraId="0D42A660" w14:textId="77777777" w:rsidR="006D3A8F" w:rsidRDefault="006D3A8F" w:rsidP="006D3A8F">
      <w:pPr>
        <w:rPr>
          <w:rFonts w:ascii="Times New Roman" w:eastAsia="Times New Roman" w:hAnsi="Times New Roman" w:cs="Times New Roman"/>
          <w:sz w:val="32"/>
        </w:rPr>
      </w:pPr>
    </w:p>
    <w:p w14:paraId="50F5597C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Учитель-логопед: Саенко И.В.</w:t>
      </w:r>
    </w:p>
    <w:p w14:paraId="6F76D51E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</w:p>
    <w:p w14:paraId="3CDACF64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</w:p>
    <w:p w14:paraId="315313F5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</w:p>
    <w:p w14:paraId="5B3175AB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</w:p>
    <w:p w14:paraId="137C0EE5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</w:p>
    <w:p w14:paraId="19541EA4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</w:p>
    <w:p w14:paraId="4B283CF0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</w:p>
    <w:p w14:paraId="61B6A857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</w:p>
    <w:p w14:paraId="3764F3B0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</w:p>
    <w:p w14:paraId="36E577DC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</w:p>
    <w:p w14:paraId="1C34135B" w14:textId="77777777" w:rsidR="006D3A8F" w:rsidRDefault="006D3A8F" w:rsidP="006D3A8F">
      <w:pPr>
        <w:rPr>
          <w:rFonts w:ascii="Times New Roman" w:eastAsia="Times New Roman" w:hAnsi="Times New Roman" w:cs="Times New Roman"/>
          <w:sz w:val="24"/>
        </w:rPr>
      </w:pPr>
    </w:p>
    <w:p w14:paraId="1D741F05" w14:textId="77777777" w:rsidR="00012DFE" w:rsidRDefault="00012DFE"/>
    <w:sectPr w:rsidR="0001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15"/>
    <w:rsid w:val="00012DFE"/>
    <w:rsid w:val="006D3A8F"/>
    <w:rsid w:val="00D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1136"/>
  <w15:chartTrackingRefBased/>
  <w15:docId w15:val="{505171C2-19E6-4002-BAC6-CA99E4C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2</cp:revision>
  <dcterms:created xsi:type="dcterms:W3CDTF">2021-05-24T10:57:00Z</dcterms:created>
  <dcterms:modified xsi:type="dcterms:W3CDTF">2021-05-24T10:58:00Z</dcterms:modified>
</cp:coreProperties>
</file>